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《中国农村经济》刊文获奖、成果转化等情况反馈表</w:t>
      </w:r>
    </w:p>
    <w:p/>
    <w:tbl>
      <w:tblPr>
        <w:tblStyle w:val="5"/>
        <w:tblW w:w="134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60"/>
        <w:gridCol w:w="1410"/>
        <w:gridCol w:w="3310"/>
        <w:gridCol w:w="2070"/>
        <w:gridCol w:w="2437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（含国际、国家级、省部级、校级、行业或专业等各类奖项）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/>
                <w:b/>
                <w:bCs/>
                <w:lang w:val="en-US" w:eastAsia="zh-CN" w:bidi="ar"/>
              </w:rPr>
            </w:pPr>
            <w:r>
              <w:rPr>
                <w:rStyle w:val="7"/>
                <w:rFonts w:hint="eastAsia"/>
                <w:b/>
                <w:bCs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作者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年份与刊期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获奖名称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获奖等级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获奖年份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成果转化情况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（指将刊文主要观点等转化为政策成果获批示、在农业农村相关领域得到践行与应用以及其他转化情况）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eastAsia"/>
                <w:b/>
                <w:bCs/>
                <w:lang w:val="en-US" w:eastAsia="zh-CN" w:bidi="ar"/>
              </w:rPr>
              <w:t>年份与刊期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成果转化形式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成果转化相关情况说明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成果转化社会反响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对本刊的建议或意见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《中国农村观察》刊文获奖、成果转化等情况反馈表</w:t>
      </w:r>
    </w:p>
    <w:p/>
    <w:tbl>
      <w:tblPr>
        <w:tblStyle w:val="5"/>
        <w:tblW w:w="134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60"/>
        <w:gridCol w:w="1410"/>
        <w:gridCol w:w="3310"/>
        <w:gridCol w:w="2070"/>
        <w:gridCol w:w="2437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（含国际、国家级、省部级、校级、行业或专业等各类奖项）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/>
                <w:b/>
                <w:bCs/>
                <w:lang w:val="en-US" w:eastAsia="zh-CN" w:bidi="ar"/>
              </w:rPr>
            </w:pPr>
            <w:r>
              <w:rPr>
                <w:rStyle w:val="7"/>
                <w:rFonts w:hint="eastAsia"/>
                <w:b/>
                <w:bCs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作者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年份与刊期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获奖名称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获奖等级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获奖年份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成果转化情况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（指将刊文主要观点等转化为政策成果获批示、在农业农村相关领域得到践行与应用以及其他转化情况）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hint="eastAsia"/>
                <w:b/>
                <w:bCs/>
                <w:lang w:val="en-US" w:eastAsia="zh-CN" w:bidi="ar"/>
              </w:rPr>
              <w:t>年份与刊期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成果转化形式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成果转化相关情况说明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成果转化社会反响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对本刊的建议或意见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3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NzI4YWM4NWE3NDE4YjNkMDg2NDBlOGY3YTI1NDIifQ=="/>
  </w:docVars>
  <w:rsids>
    <w:rsidRoot w:val="1B1B5083"/>
    <w:rsid w:val="1B1B5083"/>
    <w:rsid w:val="21D724AB"/>
    <w:rsid w:val="26344EC8"/>
    <w:rsid w:val="3FD362F8"/>
    <w:rsid w:val="477333B7"/>
    <w:rsid w:val="766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left="420" w:leftChars="200" w:firstLine="420"/>
    </w:pPr>
    <w:rPr>
      <w:rFonts w:ascii="Times New Roman" w:hAnsi="Times New Roman" w:eastAsia="宋体" w:cs="Times New Roman"/>
      <w:sz w:val="21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366</Characters>
  <Lines>0</Lines>
  <Paragraphs>0</Paragraphs>
  <TotalTime>0</TotalTime>
  <ScaleCrop>false</ScaleCrop>
  <LinksUpToDate>false</LinksUpToDate>
  <CharactersWithSpaces>366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2022-06-06T03:17:00Z</dcterms:created>
  <dc:creator>jane</dc:creator>
  <cp:lastModifiedBy>Administrator</cp:lastModifiedBy>
  <dcterms:modified xsi:type="dcterms:W3CDTF">2022-06-08T01:19:55Z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3127731085764C46A018EA3609020B72</vt:lpwstr>
  </property>
</Properties>
</file>